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BABFA9" w14:textId="77777777" w:rsidR="007A7AE4" w:rsidRPr="00CF038D" w:rsidRDefault="007A7AE4" w:rsidP="007A7AE4">
      <w:pPr>
        <w:pBdr>
          <w:bottom w:val="single" w:sz="6" w:space="1" w:color="auto"/>
        </w:pBdr>
        <w:tabs>
          <w:tab w:val="right" w:pos="9072"/>
        </w:tabs>
        <w:rPr>
          <w:sz w:val="12"/>
          <w:lang w:val="en-GB"/>
        </w:rPr>
        <w:sectPr w:rsidR="007A7AE4" w:rsidRPr="00CF038D" w:rsidSect="006B430E">
          <w:headerReference w:type="even" r:id="rId10"/>
          <w:headerReference w:type="default" r:id="rId11"/>
          <w:footerReference w:type="default" r:id="rId12"/>
          <w:headerReference w:type="first" r:id="rId13"/>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2219E78B" w14:textId="77777777" w:rsidTr="00C166BF">
        <w:trPr>
          <w:trHeight w:val="1942"/>
        </w:trPr>
        <w:tc>
          <w:tcPr>
            <w:tcW w:w="1100" w:type="dxa"/>
          </w:tcPr>
          <w:p w14:paraId="7657B000" w14:textId="77777777" w:rsidR="004B31C8" w:rsidRPr="00B2794A" w:rsidRDefault="003A3AA0" w:rsidP="00B2794A">
            <w:pPr>
              <w:tabs>
                <w:tab w:val="left" w:pos="7655"/>
              </w:tabs>
              <w:rPr>
                <w:b/>
                <w:lang w:val="en-GB"/>
              </w:rPr>
            </w:pPr>
            <w:r w:rsidRPr="00B2794A">
              <w:rPr>
                <w:b/>
                <w:lang w:val="en-GB"/>
              </w:rPr>
              <w:t>C</w:t>
            </w:r>
            <w:r w:rsidR="004B31C8" w:rsidRPr="00B2794A">
              <w:rPr>
                <w:b/>
                <w:lang w:val="en-GB"/>
              </w:rPr>
              <w:t>onta</w:t>
            </w:r>
            <w:r w:rsidRPr="00B2794A">
              <w:rPr>
                <w:b/>
                <w:lang w:val="en-GB"/>
              </w:rPr>
              <w:t>c</w:t>
            </w:r>
            <w:r w:rsidR="004B31C8" w:rsidRPr="00B2794A">
              <w:rPr>
                <w:b/>
                <w:lang w:val="en-GB"/>
              </w:rPr>
              <w:t>t:</w:t>
            </w:r>
          </w:p>
          <w:p w14:paraId="1D07E8B6" w14:textId="77777777" w:rsidR="004B31C8" w:rsidRPr="00B2794A" w:rsidRDefault="004B31C8" w:rsidP="00B2794A">
            <w:pPr>
              <w:tabs>
                <w:tab w:val="left" w:pos="7655"/>
              </w:tabs>
              <w:rPr>
                <w:b/>
                <w:lang w:val="en-GB"/>
              </w:rPr>
            </w:pPr>
          </w:p>
        </w:tc>
        <w:tc>
          <w:tcPr>
            <w:tcW w:w="4395" w:type="dxa"/>
          </w:tcPr>
          <w:p w14:paraId="53775992" w14:textId="77777777" w:rsidR="004B31C8" w:rsidRPr="00B2794A" w:rsidRDefault="004B31C8" w:rsidP="00B2794A">
            <w:pPr>
              <w:tabs>
                <w:tab w:val="left" w:pos="7655"/>
              </w:tabs>
              <w:rPr>
                <w:lang w:val="en-GB"/>
              </w:rPr>
            </w:pPr>
            <w:r w:rsidRPr="00B2794A">
              <w:rPr>
                <w:lang w:val="en-GB"/>
              </w:rPr>
              <w:t xml:space="preserve">Putzmeister </w:t>
            </w:r>
            <w:r w:rsidR="00F90856">
              <w:rPr>
                <w:lang w:val="en-GB"/>
              </w:rPr>
              <w:t>Concrete Pumps</w:t>
            </w:r>
            <w:r w:rsidRPr="00B2794A">
              <w:rPr>
                <w:lang w:val="en-GB"/>
              </w:rPr>
              <w:t xml:space="preserve"> GmbH</w:t>
            </w:r>
          </w:p>
          <w:p w14:paraId="24B40C82" w14:textId="77777777" w:rsidR="004B31C8" w:rsidRPr="00B2794A" w:rsidRDefault="004B31C8" w:rsidP="00B2794A">
            <w:pPr>
              <w:tabs>
                <w:tab w:val="left" w:pos="7655"/>
              </w:tabs>
              <w:rPr>
                <w:lang w:val="en-GB"/>
              </w:rPr>
            </w:pPr>
            <w:r w:rsidRPr="00B2794A">
              <w:rPr>
                <w:lang w:val="en-GB"/>
              </w:rPr>
              <w:t>Marketing</w:t>
            </w:r>
            <w:r w:rsidR="003A3AA0" w:rsidRPr="00B2794A">
              <w:rPr>
                <w:lang w:val="en-GB"/>
              </w:rPr>
              <w:t xml:space="preserve"> department</w:t>
            </w:r>
            <w:r w:rsidRPr="00B2794A">
              <w:rPr>
                <w:lang w:val="en-GB"/>
              </w:rPr>
              <w:t xml:space="preserve"> </w:t>
            </w:r>
          </w:p>
          <w:p w14:paraId="2A50A23B" w14:textId="77777777" w:rsidR="004B31C8" w:rsidRPr="005F5FB6" w:rsidRDefault="004B31C8" w:rsidP="00B2794A">
            <w:pPr>
              <w:tabs>
                <w:tab w:val="left" w:pos="7655"/>
              </w:tabs>
              <w:rPr>
                <w:lang w:val="en-GB"/>
              </w:rPr>
            </w:pPr>
            <w:r w:rsidRPr="00B2794A">
              <w:rPr>
                <w:lang w:val="en-GB"/>
              </w:rPr>
              <w:t xml:space="preserve">Max-Eyth-Str. </w:t>
            </w:r>
            <w:r w:rsidRPr="005F5FB6">
              <w:rPr>
                <w:lang w:val="en-GB"/>
              </w:rPr>
              <w:t>10</w:t>
            </w:r>
          </w:p>
          <w:p w14:paraId="726C8474" w14:textId="77777777" w:rsidR="004B31C8" w:rsidRPr="005F5FB6" w:rsidRDefault="004B31C8" w:rsidP="00B2794A">
            <w:pPr>
              <w:tabs>
                <w:tab w:val="left" w:pos="7655"/>
              </w:tabs>
              <w:rPr>
                <w:lang w:val="en-GB"/>
              </w:rPr>
            </w:pPr>
            <w:r w:rsidRPr="005F5FB6">
              <w:rPr>
                <w:lang w:val="en-GB"/>
              </w:rPr>
              <w:t>D-72631 Aichtal</w:t>
            </w:r>
          </w:p>
          <w:p w14:paraId="482239DF" w14:textId="77777777" w:rsidR="004B31C8" w:rsidRPr="005F5FB6" w:rsidRDefault="004B31C8" w:rsidP="00B2794A">
            <w:pPr>
              <w:tabs>
                <w:tab w:val="left" w:pos="7655"/>
              </w:tabs>
              <w:rPr>
                <w:lang w:val="en-GB"/>
              </w:rPr>
            </w:pPr>
          </w:p>
          <w:p w14:paraId="6412F0DC" w14:textId="77777777" w:rsidR="004B31C8" w:rsidRPr="005F5FB6" w:rsidRDefault="004B31C8" w:rsidP="00B2794A">
            <w:pPr>
              <w:tabs>
                <w:tab w:val="left" w:pos="7655"/>
              </w:tabs>
              <w:rPr>
                <w:lang w:val="en-GB"/>
              </w:rPr>
            </w:pPr>
            <w:r w:rsidRPr="005F5FB6">
              <w:rPr>
                <w:lang w:val="en-GB"/>
              </w:rPr>
              <w:t>Tel.:     +49 7127 599-</w:t>
            </w:r>
            <w:r w:rsidR="00F90856" w:rsidRPr="005F5FB6">
              <w:rPr>
                <w:lang w:val="en-GB"/>
              </w:rPr>
              <w:t>0</w:t>
            </w:r>
          </w:p>
          <w:p w14:paraId="45AF0163"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65D50828" w14:textId="77777777" w:rsidR="004B31C8" w:rsidRDefault="004B31C8" w:rsidP="00B2794A">
            <w:pPr>
              <w:tabs>
                <w:tab w:val="left" w:pos="7655"/>
              </w:tabs>
              <w:rPr>
                <w:lang w:val="it-IT"/>
              </w:rPr>
            </w:pPr>
            <w:r w:rsidRPr="00B2794A">
              <w:rPr>
                <w:lang w:val="it-IT"/>
              </w:rPr>
              <w:t xml:space="preserve">e-mail:  </w:t>
            </w:r>
            <w:hyperlink r:id="rId14" w:history="1">
              <w:r w:rsidR="000F2645" w:rsidRPr="001030B9">
                <w:rPr>
                  <w:rStyle w:val="Hyperlink"/>
                  <w:lang w:val="it-IT"/>
                </w:rPr>
                <w:t>marketing@putzmeister.com</w:t>
              </w:r>
            </w:hyperlink>
          </w:p>
          <w:p w14:paraId="38A6D487" w14:textId="77777777" w:rsidR="004B31C8" w:rsidRPr="00B2794A" w:rsidRDefault="004B31C8" w:rsidP="00B2794A">
            <w:pPr>
              <w:tabs>
                <w:tab w:val="left" w:pos="7655"/>
              </w:tabs>
              <w:rPr>
                <w:b/>
                <w:sz w:val="10"/>
                <w:szCs w:val="10"/>
                <w:lang w:val="it-IT"/>
              </w:rPr>
            </w:pPr>
          </w:p>
        </w:tc>
        <w:tc>
          <w:tcPr>
            <w:tcW w:w="2410" w:type="dxa"/>
          </w:tcPr>
          <w:p w14:paraId="73340B64" w14:textId="77777777" w:rsidR="00A1516F" w:rsidRPr="00B2794A" w:rsidRDefault="00A1516F" w:rsidP="00B2794A">
            <w:pPr>
              <w:tabs>
                <w:tab w:val="left" w:pos="7655"/>
              </w:tabs>
              <w:ind w:left="-108"/>
              <w:rPr>
                <w:b/>
                <w:lang w:val="en-US"/>
              </w:rPr>
            </w:pPr>
          </w:p>
          <w:p w14:paraId="2EA5FF0E" w14:textId="77777777" w:rsidR="00A1516F" w:rsidRDefault="00A1516F" w:rsidP="00B2794A">
            <w:pPr>
              <w:tabs>
                <w:tab w:val="left" w:pos="7655"/>
              </w:tabs>
              <w:ind w:left="-108"/>
              <w:rPr>
                <w:b/>
                <w:lang w:val="en-US"/>
              </w:rPr>
            </w:pPr>
          </w:p>
          <w:p w14:paraId="31367C27" w14:textId="77777777" w:rsidR="00C166BF" w:rsidRPr="00B2794A" w:rsidRDefault="00C166BF" w:rsidP="00B2794A">
            <w:pPr>
              <w:tabs>
                <w:tab w:val="left" w:pos="7655"/>
              </w:tabs>
              <w:ind w:left="-108"/>
              <w:rPr>
                <w:b/>
                <w:lang w:val="en-US"/>
              </w:rPr>
            </w:pPr>
          </w:p>
          <w:p w14:paraId="1245A343" w14:textId="77777777" w:rsidR="00A1516F" w:rsidRPr="00B2794A" w:rsidRDefault="00A1516F" w:rsidP="00B2794A">
            <w:pPr>
              <w:tabs>
                <w:tab w:val="left" w:pos="7655"/>
              </w:tabs>
              <w:ind w:left="-108"/>
              <w:rPr>
                <w:b/>
                <w:lang w:val="en-US"/>
              </w:rPr>
            </w:pPr>
            <w:r w:rsidRPr="00B2794A">
              <w:rPr>
                <w:b/>
                <w:lang w:val="en-US"/>
              </w:rPr>
              <w:t>Press</w:t>
            </w:r>
            <w:r w:rsidR="003A3AA0" w:rsidRPr="00B2794A">
              <w:rPr>
                <w:b/>
                <w:lang w:val="en-US"/>
              </w:rPr>
              <w:t xml:space="preserve"> release</w:t>
            </w:r>
            <w:r w:rsidRPr="00B2794A">
              <w:rPr>
                <w:b/>
                <w:lang w:val="en-US"/>
              </w:rPr>
              <w:t xml:space="preserve"> </w:t>
            </w:r>
            <w:r w:rsidR="003A3AA0" w:rsidRPr="00B2794A">
              <w:rPr>
                <w:b/>
                <w:lang w:val="en-US"/>
              </w:rPr>
              <w:t>no</w:t>
            </w:r>
            <w:r w:rsidRPr="00B2794A">
              <w:rPr>
                <w:b/>
                <w:lang w:val="en-US"/>
              </w:rPr>
              <w:t>:</w:t>
            </w:r>
          </w:p>
          <w:p w14:paraId="1494F292" w14:textId="77777777" w:rsidR="00A1516F" w:rsidRPr="00B2794A" w:rsidRDefault="00A1516F" w:rsidP="00B2794A">
            <w:pPr>
              <w:tabs>
                <w:tab w:val="left" w:pos="7655"/>
              </w:tabs>
              <w:ind w:left="-108"/>
              <w:rPr>
                <w:b/>
                <w:lang w:val="en-US"/>
              </w:rPr>
            </w:pPr>
          </w:p>
          <w:p w14:paraId="312A8B7B" w14:textId="77777777" w:rsidR="00A1516F" w:rsidRPr="00B2794A" w:rsidRDefault="00A1516F" w:rsidP="00B2794A">
            <w:pPr>
              <w:tabs>
                <w:tab w:val="left" w:pos="7655"/>
              </w:tabs>
              <w:ind w:left="-108"/>
              <w:rPr>
                <w:b/>
                <w:lang w:val="en-US"/>
              </w:rPr>
            </w:pPr>
            <w:r w:rsidRPr="00B2794A">
              <w:rPr>
                <w:b/>
                <w:lang w:val="en-US"/>
              </w:rPr>
              <w:t>Dat</w:t>
            </w:r>
            <w:r w:rsidR="003A3AA0" w:rsidRPr="00B2794A">
              <w:rPr>
                <w:b/>
                <w:lang w:val="en-US"/>
              </w:rPr>
              <w:t>e</w:t>
            </w:r>
            <w:r w:rsidRPr="00B2794A">
              <w:rPr>
                <w:b/>
                <w:lang w:val="en-US"/>
              </w:rPr>
              <w:t xml:space="preserve">:  </w:t>
            </w:r>
          </w:p>
          <w:p w14:paraId="4835A940" w14:textId="77777777" w:rsidR="00A1516F" w:rsidRPr="00B2794A" w:rsidRDefault="00A1516F" w:rsidP="00B2794A">
            <w:pPr>
              <w:tabs>
                <w:tab w:val="left" w:pos="7655"/>
              </w:tabs>
              <w:ind w:left="-108"/>
              <w:rPr>
                <w:b/>
                <w:lang w:val="en-US"/>
              </w:rPr>
            </w:pPr>
          </w:p>
          <w:p w14:paraId="4DAAE599" w14:textId="77777777" w:rsidR="003A3AA0" w:rsidRPr="00B2794A" w:rsidRDefault="003A3AA0" w:rsidP="00B2794A">
            <w:pPr>
              <w:tabs>
                <w:tab w:val="left" w:pos="7655"/>
              </w:tabs>
              <w:ind w:left="-108"/>
              <w:rPr>
                <w:b/>
                <w:lang w:val="en-US"/>
              </w:rPr>
            </w:pPr>
            <w:r w:rsidRPr="00B2794A">
              <w:rPr>
                <w:b/>
                <w:lang w:val="en-US"/>
              </w:rPr>
              <w:t>Editor:</w:t>
            </w:r>
          </w:p>
          <w:p w14:paraId="30370742" w14:textId="77777777" w:rsidR="004B31C8" w:rsidRPr="00B2794A" w:rsidRDefault="004B31C8" w:rsidP="00B2794A">
            <w:pPr>
              <w:tabs>
                <w:tab w:val="left" w:pos="7655"/>
              </w:tabs>
              <w:ind w:left="-108"/>
              <w:rPr>
                <w:b/>
                <w:lang w:val="en-US"/>
              </w:rPr>
            </w:pPr>
          </w:p>
        </w:tc>
        <w:tc>
          <w:tcPr>
            <w:tcW w:w="1382" w:type="dxa"/>
          </w:tcPr>
          <w:p w14:paraId="4A1E3F4D" w14:textId="77777777" w:rsidR="004B31C8" w:rsidRPr="00B2794A" w:rsidRDefault="004B31C8" w:rsidP="00B2794A">
            <w:pPr>
              <w:tabs>
                <w:tab w:val="left" w:pos="7655"/>
              </w:tabs>
              <w:ind w:left="34"/>
              <w:rPr>
                <w:lang w:val="en-US"/>
              </w:rPr>
            </w:pPr>
          </w:p>
          <w:p w14:paraId="056F3C07" w14:textId="77777777" w:rsidR="004B31C8" w:rsidRPr="00B2794A" w:rsidRDefault="004B31C8" w:rsidP="00B2794A">
            <w:pPr>
              <w:tabs>
                <w:tab w:val="left" w:pos="7655"/>
              </w:tabs>
              <w:rPr>
                <w:lang w:val="en-US"/>
              </w:rPr>
            </w:pPr>
          </w:p>
          <w:p w14:paraId="175E7DDC" w14:textId="77777777" w:rsidR="00C166BF" w:rsidRPr="005F5FB6" w:rsidRDefault="00C166BF" w:rsidP="00B2794A">
            <w:pPr>
              <w:tabs>
                <w:tab w:val="left" w:pos="7655"/>
              </w:tabs>
              <w:rPr>
                <w:lang w:val="en-GB"/>
              </w:rPr>
            </w:pPr>
          </w:p>
          <w:p w14:paraId="1F0F25EF" w14:textId="1CE609E4" w:rsidR="00A1516F" w:rsidRPr="00A1516F" w:rsidRDefault="005F5FB6" w:rsidP="00B2794A">
            <w:pPr>
              <w:tabs>
                <w:tab w:val="left" w:pos="7655"/>
              </w:tabs>
            </w:pPr>
            <w:r>
              <w:t>20</w:t>
            </w:r>
            <w:r w:rsidR="006B7D20">
              <w:t>6</w:t>
            </w:r>
            <w:r w:rsidR="00797577">
              <w:t>3</w:t>
            </w:r>
          </w:p>
          <w:p w14:paraId="232F0077" w14:textId="77777777" w:rsidR="004B31C8" w:rsidRDefault="004B31C8" w:rsidP="00B2794A">
            <w:pPr>
              <w:tabs>
                <w:tab w:val="left" w:pos="7655"/>
              </w:tabs>
            </w:pPr>
          </w:p>
          <w:p w14:paraId="5D31A960" w14:textId="60DF7734" w:rsidR="00235AD2" w:rsidRDefault="005F5FB6" w:rsidP="00B2794A">
            <w:pPr>
              <w:tabs>
                <w:tab w:val="left" w:pos="7655"/>
              </w:tabs>
            </w:pPr>
            <w:r>
              <w:t>202</w:t>
            </w:r>
            <w:r w:rsidR="00797577">
              <w:t>5</w:t>
            </w:r>
            <w:r w:rsidR="00723D25">
              <w:t>-</w:t>
            </w:r>
            <w:r>
              <w:t>1</w:t>
            </w:r>
            <w:r w:rsidR="00797577">
              <w:t>1</w:t>
            </w:r>
            <w:r w:rsidR="00723D25">
              <w:t>-</w:t>
            </w:r>
            <w:r w:rsidR="00797577">
              <w:t>01</w:t>
            </w:r>
          </w:p>
          <w:p w14:paraId="553BA10A" w14:textId="77777777" w:rsidR="00235AD2" w:rsidRDefault="00235AD2" w:rsidP="00B2794A">
            <w:pPr>
              <w:tabs>
                <w:tab w:val="left" w:pos="7655"/>
              </w:tabs>
            </w:pPr>
          </w:p>
          <w:p w14:paraId="6B9DDC50" w14:textId="67714A40" w:rsidR="00235AD2" w:rsidRPr="00A1516F" w:rsidRDefault="00797577" w:rsidP="00F32861">
            <w:pPr>
              <w:tabs>
                <w:tab w:val="left" w:pos="7655"/>
              </w:tabs>
            </w:pPr>
            <w:r>
              <w:t>Bernd Märkert</w:t>
            </w:r>
          </w:p>
        </w:tc>
      </w:tr>
    </w:tbl>
    <w:p w14:paraId="56D48A59" w14:textId="77777777" w:rsidR="00A1516F" w:rsidRPr="00B4553D" w:rsidRDefault="00A1516F" w:rsidP="00A1516F">
      <w:pPr>
        <w:pBdr>
          <w:bottom w:val="single" w:sz="8" w:space="1" w:color="auto"/>
        </w:pBdr>
        <w:rPr>
          <w:b/>
          <w:sz w:val="10"/>
          <w:szCs w:val="10"/>
        </w:rPr>
      </w:pPr>
    </w:p>
    <w:p w14:paraId="32CC63C8" w14:textId="77777777" w:rsidR="00670FF8" w:rsidRPr="00A017B6" w:rsidRDefault="00670FF8" w:rsidP="0085696C">
      <w:pPr>
        <w:pStyle w:val="Titelcorpo"/>
        <w:spacing w:line="360" w:lineRule="auto"/>
        <w:rPr>
          <w:rFonts w:ascii="Arial" w:hAnsi="Arial" w:cs="Arial"/>
          <w:b w:val="0"/>
          <w:sz w:val="20"/>
        </w:rPr>
      </w:pPr>
    </w:p>
    <w:p w14:paraId="48FA823E" w14:textId="63F31C68" w:rsidR="00971708" w:rsidRPr="00971708" w:rsidRDefault="005F5FB6" w:rsidP="00971708">
      <w:pPr>
        <w:rPr>
          <w:rFonts w:ascii="Times New Roman" w:hAnsi="Times New Roman"/>
          <w:sz w:val="24"/>
          <w:szCs w:val="24"/>
        </w:rPr>
      </w:pPr>
      <w:r w:rsidRPr="005F5FB6">
        <w:rPr>
          <w:rFonts w:ascii="Times New Roman" w:hAnsi="Times New Roman"/>
          <w:sz w:val="24"/>
          <w:szCs w:val="24"/>
        </w:rPr>
        <w:t>​</w:t>
      </w:r>
      <w:r w:rsidR="00971708" w:rsidRPr="00971708">
        <w:t xml:space="preserve"> </w:t>
      </w:r>
      <w:r w:rsidR="00971708" w:rsidRPr="00971708">
        <w:rPr>
          <w:rFonts w:ascii="Times New Roman" w:hAnsi="Times New Roman"/>
          <w:sz w:val="24"/>
          <w:szCs w:val="24"/>
        </w:rPr>
        <w:t>​</w:t>
      </w:r>
    </w:p>
    <w:p w14:paraId="242B0B76" w14:textId="77777777" w:rsidR="00B23C76" w:rsidRPr="00B23C76" w:rsidRDefault="00B23C76" w:rsidP="00B23C76">
      <w:pPr>
        <w:rPr>
          <w:rFonts w:cs="Arial"/>
          <w:b/>
          <w:bCs/>
          <w:sz w:val="28"/>
          <w:szCs w:val="28"/>
          <w:lang w:val="fr-FR"/>
        </w:rPr>
      </w:pPr>
      <w:r w:rsidRPr="00B23C76">
        <w:rPr>
          <w:rFonts w:cs="Arial"/>
          <w:b/>
          <w:bCs/>
          <w:sz w:val="28"/>
          <w:szCs w:val="28"/>
          <w:lang w:val="fr-FR"/>
        </w:rPr>
        <w:t>La première pompe à béton entièrement électrique au monde, iONTRON M42-5 sur Volvo FFM Electric 8x4, est en service</w:t>
      </w:r>
    </w:p>
    <w:p w14:paraId="22637846" w14:textId="77777777" w:rsidR="00B23C76" w:rsidRPr="00B23C76" w:rsidRDefault="00B23C76" w:rsidP="00B23C76">
      <w:pPr>
        <w:rPr>
          <w:rFonts w:cs="Arial"/>
          <w:sz w:val="28"/>
          <w:szCs w:val="28"/>
          <w:lang w:val="fr-FR"/>
        </w:rPr>
      </w:pPr>
    </w:p>
    <w:p w14:paraId="5D09D711" w14:textId="3F25FE7C" w:rsidR="00B23C76" w:rsidRPr="00B23C76" w:rsidRDefault="00B23C76" w:rsidP="00CF2470">
      <w:pPr>
        <w:spacing w:line="360" w:lineRule="auto"/>
        <w:jc w:val="both"/>
        <w:rPr>
          <w:rFonts w:cs="Arial"/>
          <w:sz w:val="22"/>
          <w:szCs w:val="22"/>
          <w:lang w:val="fr-FR"/>
        </w:rPr>
      </w:pPr>
      <w:r w:rsidRPr="00B23C76">
        <w:rPr>
          <w:rFonts w:cs="Arial"/>
          <w:sz w:val="22"/>
          <w:szCs w:val="22"/>
          <w:lang w:val="fr-FR"/>
        </w:rPr>
        <w:t>Après la cérémonie officielle de remise des clés le 10 septembre à Göteborg par les représentants de Volvo et PM Nordic à Swerock AB, la pompe à béton entièrement électrique M42-5 eBSF est désormais en service dans la région de Stockholm</w:t>
      </w:r>
      <w:r w:rsidR="000F1C8C" w:rsidRPr="00CF2470">
        <w:rPr>
          <w:rFonts w:cs="Arial"/>
          <w:sz w:val="22"/>
          <w:szCs w:val="22"/>
          <w:lang w:val="fr-FR"/>
        </w:rPr>
        <w:t xml:space="preserve"> en Suède</w:t>
      </w:r>
      <w:r w:rsidRPr="00B23C76">
        <w:rPr>
          <w:rFonts w:cs="Arial"/>
          <w:sz w:val="22"/>
          <w:szCs w:val="22"/>
          <w:lang w:val="fr-FR"/>
        </w:rPr>
        <w:t>.</w:t>
      </w:r>
    </w:p>
    <w:p w14:paraId="5D8C8582" w14:textId="77777777" w:rsidR="00B23C76" w:rsidRPr="00B23C76" w:rsidRDefault="00B23C76" w:rsidP="00CF2470">
      <w:pPr>
        <w:spacing w:line="360" w:lineRule="auto"/>
        <w:jc w:val="both"/>
        <w:rPr>
          <w:rFonts w:cs="Arial"/>
          <w:sz w:val="22"/>
          <w:szCs w:val="22"/>
          <w:lang w:val="fr-FR"/>
        </w:rPr>
      </w:pPr>
    </w:p>
    <w:p w14:paraId="72EAC05D" w14:textId="77777777" w:rsidR="00B23C76" w:rsidRPr="00B23C76" w:rsidRDefault="00B23C76" w:rsidP="00CF2470">
      <w:pPr>
        <w:spacing w:line="360" w:lineRule="auto"/>
        <w:jc w:val="both"/>
        <w:rPr>
          <w:rFonts w:cs="Arial"/>
          <w:sz w:val="22"/>
          <w:szCs w:val="22"/>
          <w:lang w:val="fr-FR"/>
        </w:rPr>
      </w:pPr>
      <w:r w:rsidRPr="00B23C76">
        <w:rPr>
          <w:rFonts w:cs="Arial"/>
          <w:sz w:val="22"/>
          <w:szCs w:val="22"/>
          <w:lang w:val="fr-FR"/>
        </w:rPr>
        <w:t xml:space="preserve">Le premier chantier a eu lieu exactement une semaine plus tard à Uppsala, au nord de Stockholm. Par un temps automnal calme, avec une température extérieure de 12 à 17 degrés Celsius, il s'agissait de couler 100 m³ de béton pour la dalle de fondation d'une crèche en projet. Vers 6h30, le Volvo entièrement électrique est arrivé sans bruit sur le chantier, situé au milieu d'un quartier résidentiel. La machine a consommé 18 % de sa batterie pour parcourir les 50 km qui séparent Swerock à </w:t>
      </w:r>
      <w:proofErr w:type="spellStart"/>
      <w:r w:rsidRPr="00B23C76">
        <w:rPr>
          <w:rFonts w:cs="Arial"/>
          <w:sz w:val="22"/>
          <w:szCs w:val="22"/>
          <w:lang w:val="fr-FR"/>
        </w:rPr>
        <w:t>Rosersberg</w:t>
      </w:r>
      <w:proofErr w:type="spellEnd"/>
      <w:r w:rsidRPr="00B23C76">
        <w:rPr>
          <w:rFonts w:cs="Arial"/>
          <w:sz w:val="22"/>
          <w:szCs w:val="22"/>
          <w:lang w:val="fr-FR"/>
        </w:rPr>
        <w:t xml:space="preserve"> du chantier à Uppsala. Après avoir été alignée et stabilisée, la pompe à béton a été raccordée au courant de chantier disponible et chargée à 32 ampères (22 kW). Cette procédure, appelée « Work </w:t>
      </w:r>
      <w:proofErr w:type="spellStart"/>
      <w:r w:rsidRPr="00B23C76">
        <w:rPr>
          <w:rFonts w:cs="Arial"/>
          <w:sz w:val="22"/>
          <w:szCs w:val="22"/>
          <w:lang w:val="fr-FR"/>
        </w:rPr>
        <w:t>while</w:t>
      </w:r>
      <w:proofErr w:type="spellEnd"/>
      <w:r w:rsidRPr="00B23C76">
        <w:rPr>
          <w:rFonts w:cs="Arial"/>
          <w:sz w:val="22"/>
          <w:szCs w:val="22"/>
          <w:lang w:val="fr-FR"/>
        </w:rPr>
        <w:t xml:space="preserve"> Charge », permet de charger et d'utiliser simultanément la capacité de la batterie pour pomper et déplacer le bras.</w:t>
      </w:r>
    </w:p>
    <w:p w14:paraId="32E29E75" w14:textId="77777777" w:rsidR="00B23C76" w:rsidRPr="00B23C76" w:rsidRDefault="00B23C76" w:rsidP="00CF2470">
      <w:pPr>
        <w:spacing w:line="360" w:lineRule="auto"/>
        <w:jc w:val="both"/>
        <w:rPr>
          <w:rFonts w:cs="Arial"/>
          <w:sz w:val="22"/>
          <w:szCs w:val="22"/>
          <w:lang w:val="fr-FR"/>
        </w:rPr>
      </w:pPr>
    </w:p>
    <w:p w14:paraId="3AE5ACEB" w14:textId="77777777" w:rsidR="00B23C76" w:rsidRPr="00B23C76" w:rsidRDefault="00B23C76" w:rsidP="00CF2470">
      <w:pPr>
        <w:spacing w:line="360" w:lineRule="auto"/>
        <w:jc w:val="both"/>
        <w:rPr>
          <w:rFonts w:cs="Arial"/>
          <w:sz w:val="22"/>
          <w:szCs w:val="22"/>
          <w:lang w:val="fr-FR"/>
        </w:rPr>
      </w:pPr>
      <w:r w:rsidRPr="00B23C76">
        <w:rPr>
          <w:rFonts w:cs="Arial"/>
          <w:sz w:val="22"/>
          <w:szCs w:val="22"/>
          <w:lang w:val="fr-FR"/>
        </w:rPr>
        <w:t>La pompe à béton entièrement électrique a facilement maîtrisé les 100 premiers mètres cubes, avec un débit moyen de 35 m³/h et une pression de refoulement d'environ 25 bars. Le béton était un C30/37 avec une granulométrie maximale de 16 mm et un rapport eau/ciment de 0,38 provenant de la centrale à béton de Swerock. Après le pompage de ces 100 m³, la batterie était encore chargée à 46 %.</w:t>
      </w:r>
    </w:p>
    <w:p w14:paraId="182798FA" w14:textId="77777777" w:rsidR="00B23C76" w:rsidRPr="00B23C76" w:rsidRDefault="00B23C76" w:rsidP="00CF2470">
      <w:pPr>
        <w:spacing w:line="360" w:lineRule="auto"/>
        <w:jc w:val="both"/>
        <w:rPr>
          <w:rFonts w:cs="Arial"/>
          <w:sz w:val="22"/>
          <w:szCs w:val="22"/>
          <w:lang w:val="fr-FR"/>
        </w:rPr>
      </w:pPr>
    </w:p>
    <w:p w14:paraId="42246DFC" w14:textId="77777777" w:rsidR="00B23C76" w:rsidRDefault="00B23C76" w:rsidP="00CF2470">
      <w:pPr>
        <w:spacing w:line="360" w:lineRule="auto"/>
        <w:jc w:val="both"/>
        <w:rPr>
          <w:rFonts w:cs="Arial"/>
          <w:sz w:val="22"/>
          <w:szCs w:val="22"/>
          <w:lang w:val="fr-FR"/>
        </w:rPr>
      </w:pPr>
      <w:r w:rsidRPr="00B23C76">
        <w:rPr>
          <w:rFonts w:cs="Arial"/>
          <w:sz w:val="22"/>
          <w:szCs w:val="22"/>
          <w:lang w:val="fr-FR"/>
        </w:rPr>
        <w:t>Le lendemain, c'était au tour du plafond d'un immeuble collectif. Également 100 m³ au programme. Là encore, la M42-5 montée sur un châssis Volvo entièrement électrique a convaincu par son pompage silencieux et sans problème du béton. Le béton utilisé était un C45/55 de qualité supérieure avec une granulométrie maximale de 11 mm et un rapport eau/ciment de 0,40, provenant également de la centrale à béton de Swerock.</w:t>
      </w:r>
    </w:p>
    <w:p w14:paraId="54B363CF" w14:textId="77777777" w:rsidR="002D344D" w:rsidRDefault="002D344D" w:rsidP="00CF2470">
      <w:pPr>
        <w:spacing w:line="360" w:lineRule="auto"/>
        <w:jc w:val="both"/>
        <w:rPr>
          <w:rFonts w:cs="Arial"/>
          <w:sz w:val="22"/>
          <w:szCs w:val="22"/>
          <w:lang w:val="fr-FR"/>
        </w:rPr>
      </w:pPr>
    </w:p>
    <w:p w14:paraId="12EEA7C0" w14:textId="77777777" w:rsidR="002D344D" w:rsidRPr="00AF1B90" w:rsidRDefault="002D344D" w:rsidP="002D344D">
      <w:pPr>
        <w:spacing w:line="360" w:lineRule="auto"/>
        <w:rPr>
          <w:b/>
          <w:sz w:val="22"/>
          <w:szCs w:val="22"/>
          <w:lang w:val="fr-FR" w:bidi="de-DE"/>
        </w:rPr>
      </w:pPr>
      <w:r>
        <w:rPr>
          <w:rFonts w:cs="Arial"/>
          <w:b/>
          <w:bCs/>
          <w:sz w:val="22"/>
          <w:szCs w:val="22"/>
          <w:lang w:val="fr-FR" w:bidi="de-DE"/>
        </w:rPr>
        <w:t>À propos du groupe Putzmeister</w:t>
      </w:r>
    </w:p>
    <w:p w14:paraId="68A63109" w14:textId="77777777" w:rsidR="002D344D" w:rsidRPr="00E34636" w:rsidRDefault="002D344D" w:rsidP="002D344D">
      <w:pPr>
        <w:spacing w:line="360" w:lineRule="auto"/>
        <w:rPr>
          <w:sz w:val="22"/>
          <w:szCs w:val="22"/>
          <w:lang w:val="fr-FR" w:bidi="de-DE"/>
        </w:rPr>
      </w:pPr>
      <w:r>
        <w:rPr>
          <w:rFonts w:cs="Arial"/>
          <w:sz w:val="22"/>
          <w:szCs w:val="22"/>
          <w:lang w:val="fr-FR" w:bidi="de-DE"/>
        </w:rPr>
        <w:t xml:space="preserve">Le groupe Putzmeister conçoit et produit des machines d'un haut niveau technique dans les secteurs du transport de béton, des pompes à béton automotrices, des pompes à béton stationnaires, des flèches de distribution et accessoires, des techniques d'installations, du transport par conduites de substances industrielles épaisses, </w:t>
      </w:r>
      <w:r w:rsidRPr="00D324C3">
        <w:rPr>
          <w:rFonts w:cs="Arial"/>
          <w:sz w:val="22"/>
          <w:szCs w:val="22"/>
          <w:lang w:val="fr-FR" w:bidi="de-DE"/>
        </w:rPr>
        <w:t>la projection de béton et le transport dans les tunnels et sous terre</w:t>
      </w:r>
      <w:r>
        <w:rPr>
          <w:rFonts w:cs="Arial"/>
          <w:sz w:val="22"/>
          <w:szCs w:val="22"/>
          <w:lang w:val="fr-FR" w:bidi="de-DE"/>
        </w:rPr>
        <w:t>, de machines à mortier, de machines à enduire, de convoyeurs à chape,</w:t>
      </w:r>
      <w:r>
        <w:rPr>
          <w:rFonts w:ascii="Lucida Grande" w:hAnsi="Lucida Grande" w:cs="Lucida Grande"/>
          <w:sz w:val="22"/>
          <w:szCs w:val="22"/>
          <w:lang w:val="fr-FR" w:bidi="de-DE"/>
        </w:rPr>
        <w:t xml:space="preserve"> </w:t>
      </w:r>
      <w:r>
        <w:rPr>
          <w:rFonts w:cs="Arial"/>
          <w:sz w:val="22"/>
          <w:szCs w:val="22"/>
          <w:lang w:val="fr-FR" w:bidi="de-DE"/>
        </w:rPr>
        <w:t>d'injection et d'applications spéciales. Les marchés ciblés sont l'industrie de la construction, les mines, la construction de tunnels, les grands projets industriels, les centrales nucléaires et les usines de traitement des eaux usées, ainsi que les stations d’incinération des déchets.</w:t>
      </w:r>
    </w:p>
    <w:p w14:paraId="4AB420A1" w14:textId="77777777" w:rsidR="002D344D" w:rsidRPr="00E34636" w:rsidRDefault="002D344D" w:rsidP="002D344D">
      <w:pPr>
        <w:spacing w:line="360" w:lineRule="auto"/>
        <w:rPr>
          <w:sz w:val="22"/>
          <w:szCs w:val="22"/>
          <w:lang w:val="fr-FR" w:bidi="de-DE"/>
        </w:rPr>
      </w:pPr>
    </w:p>
    <w:p w14:paraId="7B548BB7" w14:textId="77777777" w:rsidR="002D344D" w:rsidRPr="008E5D02" w:rsidRDefault="002D344D" w:rsidP="002D344D">
      <w:pPr>
        <w:spacing w:line="360" w:lineRule="auto"/>
        <w:rPr>
          <w:sz w:val="22"/>
          <w:szCs w:val="22"/>
          <w:lang w:val="fr-FR" w:bidi="de-DE"/>
        </w:rPr>
      </w:pPr>
      <w:r>
        <w:rPr>
          <w:rFonts w:cs="Arial"/>
          <w:sz w:val="22"/>
          <w:szCs w:val="22"/>
          <w:lang w:val="fr-FR" w:bidi="de-DE"/>
        </w:rPr>
        <w:t xml:space="preserve">Le siège de l'entreprise est installé à Aichtal, en Allemagne. </w:t>
      </w:r>
      <w:r w:rsidRPr="005F3674">
        <w:rPr>
          <w:rFonts w:cs="Arial"/>
          <w:sz w:val="22"/>
          <w:szCs w:val="22"/>
          <w:lang w:val="fr-FR" w:bidi="de-DE"/>
        </w:rPr>
        <w:t>Avec environ 4000 employés, l'entreprise a réalisé un chiffre d'affaires d'environ 1 milliard d'euros au cours de l'exercice 202</w:t>
      </w:r>
      <w:r>
        <w:rPr>
          <w:rFonts w:cs="Arial"/>
          <w:sz w:val="22"/>
          <w:szCs w:val="22"/>
          <w:lang w:val="fr-FR" w:bidi="de-DE"/>
        </w:rPr>
        <w:t>4</w:t>
      </w:r>
      <w:r w:rsidRPr="005F3674">
        <w:rPr>
          <w:rFonts w:cs="Arial"/>
          <w:sz w:val="22"/>
          <w:szCs w:val="22"/>
          <w:lang w:val="fr-FR" w:bidi="de-DE"/>
        </w:rPr>
        <w:t>.</w:t>
      </w:r>
    </w:p>
    <w:p w14:paraId="4C91DD96" w14:textId="77777777" w:rsidR="002D344D" w:rsidRPr="00B23C76" w:rsidRDefault="002D344D" w:rsidP="00CF2470">
      <w:pPr>
        <w:spacing w:line="360" w:lineRule="auto"/>
        <w:jc w:val="both"/>
        <w:rPr>
          <w:rFonts w:cs="Arial"/>
          <w:sz w:val="22"/>
          <w:szCs w:val="22"/>
          <w:lang w:val="fr-FR"/>
        </w:rPr>
      </w:pPr>
    </w:p>
    <w:p w14:paraId="24EDA6F0" w14:textId="77777777" w:rsidR="006B7D20" w:rsidRPr="00B23C76" w:rsidRDefault="006B7D20" w:rsidP="006B7D20">
      <w:pPr>
        <w:rPr>
          <w:lang w:val="fr-FR"/>
        </w:rPr>
      </w:pPr>
    </w:p>
    <w:p w14:paraId="4C2A1583" w14:textId="77777777" w:rsidR="006B7D20" w:rsidRPr="00B23C76" w:rsidRDefault="006B7D20" w:rsidP="006B7D20">
      <w:pPr>
        <w:rPr>
          <w:lang w:val="fr-FR"/>
        </w:rPr>
      </w:pPr>
    </w:p>
    <w:p w14:paraId="50198C41" w14:textId="58978B0F" w:rsidR="006B7D20" w:rsidRPr="00751FBE" w:rsidRDefault="00751FBE" w:rsidP="006B7D20">
      <w:pPr>
        <w:rPr>
          <w:lang w:val="en-US"/>
        </w:rPr>
      </w:pPr>
      <w:r>
        <w:t>Images</w:t>
      </w:r>
      <w:r w:rsidR="006B7D20">
        <w:t>:</w:t>
      </w:r>
    </w:p>
    <w:p w14:paraId="7F2684FB" w14:textId="77777777" w:rsidR="006B7D20" w:rsidRDefault="006B7D20" w:rsidP="006B7D20"/>
    <w:p w14:paraId="03C89C8E" w14:textId="77777777" w:rsidR="006B7D20" w:rsidRDefault="006B7D20" w:rsidP="006B7D20">
      <w:r>
        <w:rPr>
          <w:noProof/>
        </w:rPr>
        <w:drawing>
          <wp:inline distT="0" distB="0" distL="0" distR="0" wp14:anchorId="3B4ACE42" wp14:editId="3FD795C4">
            <wp:extent cx="5145206" cy="3432406"/>
            <wp:effectExtent l="0" t="0" r="0" b="0"/>
            <wp:docPr id="638484775" name="Grafik 1" descr="Ein Bild, das Kleidung, Person, Himmel,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84775" name="Grafik 1" descr="Ein Bild, das Kleidung, Person, Himmel, Mann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57717" cy="3440752"/>
                    </a:xfrm>
                    <a:prstGeom prst="rect">
                      <a:avLst/>
                    </a:prstGeom>
                  </pic:spPr>
                </pic:pic>
              </a:graphicData>
            </a:graphic>
          </wp:inline>
        </w:drawing>
      </w:r>
    </w:p>
    <w:p w14:paraId="35763B62" w14:textId="77777777" w:rsidR="0068536E" w:rsidRDefault="0068536E" w:rsidP="00D64D4C">
      <w:pPr>
        <w:rPr>
          <w:lang w:val="en-US"/>
        </w:rPr>
      </w:pPr>
    </w:p>
    <w:p w14:paraId="517A55DF" w14:textId="77777777" w:rsidR="00566A88" w:rsidRPr="00566A88" w:rsidRDefault="00566A88" w:rsidP="00566A88">
      <w:pPr>
        <w:rPr>
          <w:sz w:val="22"/>
          <w:szCs w:val="22"/>
          <w:lang w:val="fr-FR"/>
        </w:rPr>
      </w:pPr>
      <w:r w:rsidRPr="00566A88">
        <w:rPr>
          <w:sz w:val="22"/>
          <w:szCs w:val="22"/>
          <w:lang w:val="fr-FR"/>
        </w:rPr>
        <w:t xml:space="preserve">Remise au client Putzmeister Swerock. De gauche à droite : Niclas Johnson – Volvo, Hans Orest – Swerock, Per Hasselberg – Volvo, Angelica </w:t>
      </w:r>
      <w:proofErr w:type="spellStart"/>
      <w:r w:rsidRPr="00566A88">
        <w:rPr>
          <w:sz w:val="22"/>
          <w:szCs w:val="22"/>
          <w:lang w:val="fr-FR"/>
        </w:rPr>
        <w:t>Bohlin</w:t>
      </w:r>
      <w:proofErr w:type="spellEnd"/>
      <w:r w:rsidRPr="00566A88">
        <w:rPr>
          <w:sz w:val="22"/>
          <w:szCs w:val="22"/>
          <w:lang w:val="fr-FR"/>
        </w:rPr>
        <w:t xml:space="preserve"> - Swerock &amp; PEAB </w:t>
      </w:r>
      <w:proofErr w:type="spellStart"/>
      <w:r w:rsidRPr="00566A88">
        <w:rPr>
          <w:sz w:val="22"/>
          <w:szCs w:val="22"/>
          <w:lang w:val="fr-FR"/>
        </w:rPr>
        <w:t>Asfalt</w:t>
      </w:r>
      <w:proofErr w:type="spellEnd"/>
      <w:r w:rsidRPr="00566A88">
        <w:rPr>
          <w:sz w:val="22"/>
          <w:szCs w:val="22"/>
          <w:lang w:val="fr-FR"/>
        </w:rPr>
        <w:t>, Richard Karlsson - PM Nordic</w:t>
      </w:r>
    </w:p>
    <w:p w14:paraId="787D6C4F" w14:textId="77777777" w:rsidR="006B7D20" w:rsidRPr="00566A88" w:rsidRDefault="006B7D20" w:rsidP="006B7D20">
      <w:pPr>
        <w:rPr>
          <w:lang w:val="fr-FR"/>
        </w:rPr>
      </w:pPr>
    </w:p>
    <w:p w14:paraId="7EB118BE" w14:textId="77777777" w:rsidR="006B7D20" w:rsidRPr="00566A88" w:rsidRDefault="006B7D20" w:rsidP="006B7D20">
      <w:pPr>
        <w:rPr>
          <w:lang w:val="fr-FR"/>
        </w:rPr>
      </w:pPr>
    </w:p>
    <w:p w14:paraId="6B0F2F93" w14:textId="77777777" w:rsidR="006B7D20" w:rsidRDefault="006B7D20" w:rsidP="006B7D20">
      <w:r>
        <w:rPr>
          <w:noProof/>
        </w:rPr>
        <w:lastRenderedPageBreak/>
        <w:drawing>
          <wp:inline distT="0" distB="0" distL="0" distR="0" wp14:anchorId="4C99473C" wp14:editId="2F4EAA21">
            <wp:extent cx="5177927" cy="2913797"/>
            <wp:effectExtent l="0" t="0" r="3810" b="1270"/>
            <wp:docPr id="102876013" name="Grafik 2" descr="Ein Bild, das Baum, draußen, Pflanze,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76013" name="Grafik 2" descr="Ein Bild, das Baum, draußen, Pflanze, Landfahrzeug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95654" cy="2923772"/>
                    </a:xfrm>
                    <a:prstGeom prst="rect">
                      <a:avLst/>
                    </a:prstGeom>
                    <a:noFill/>
                    <a:ln>
                      <a:noFill/>
                    </a:ln>
                  </pic:spPr>
                </pic:pic>
              </a:graphicData>
            </a:graphic>
          </wp:inline>
        </w:drawing>
      </w:r>
    </w:p>
    <w:p w14:paraId="251C181B" w14:textId="77777777" w:rsidR="0068536E" w:rsidRDefault="0068536E" w:rsidP="00E1104B">
      <w:pPr>
        <w:rPr>
          <w:lang w:val="en-US"/>
        </w:rPr>
      </w:pPr>
    </w:p>
    <w:p w14:paraId="6762D75B" w14:textId="77777777" w:rsidR="00566A88" w:rsidRPr="00566A88" w:rsidRDefault="00566A88" w:rsidP="00566A88">
      <w:pPr>
        <w:rPr>
          <w:sz w:val="22"/>
          <w:szCs w:val="22"/>
          <w:lang w:val="fr-FR"/>
        </w:rPr>
      </w:pPr>
      <w:r w:rsidRPr="00566A88">
        <w:rPr>
          <w:sz w:val="22"/>
          <w:szCs w:val="22"/>
          <w:lang w:val="fr-FR"/>
        </w:rPr>
        <w:t>Chantier d'une crèche à Uppsala, Suède</w:t>
      </w:r>
    </w:p>
    <w:p w14:paraId="7E55CBC3" w14:textId="77777777" w:rsidR="006B7D20" w:rsidRDefault="006B7D20" w:rsidP="006B7D20">
      <w:r>
        <w:rPr>
          <w:noProof/>
        </w:rPr>
        <w:drawing>
          <wp:inline distT="0" distB="0" distL="0" distR="0" wp14:anchorId="77E18BF3" wp14:editId="22C2F2EC">
            <wp:extent cx="5192973" cy="3457592"/>
            <wp:effectExtent l="0" t="0" r="8255" b="0"/>
            <wp:docPr id="1767906025" name="Grafik 3" descr="Ein Bild, das Himmel, draußen, Baum,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906025" name="Grafik 3" descr="Ein Bild, das Himmel, draußen, Baum, Landfahrzeug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98614" cy="3461348"/>
                    </a:xfrm>
                    <a:prstGeom prst="rect">
                      <a:avLst/>
                    </a:prstGeom>
                    <a:noFill/>
                    <a:ln>
                      <a:noFill/>
                    </a:ln>
                  </pic:spPr>
                </pic:pic>
              </a:graphicData>
            </a:graphic>
          </wp:inline>
        </w:drawing>
      </w:r>
    </w:p>
    <w:p w14:paraId="3C76E709" w14:textId="77777777" w:rsidR="006B7D20" w:rsidRDefault="006B7D20" w:rsidP="006B7D20"/>
    <w:p w14:paraId="388A0D07" w14:textId="77777777" w:rsidR="006B7D20" w:rsidRDefault="006B7D20" w:rsidP="006B7D20">
      <w:r>
        <w:rPr>
          <w:noProof/>
        </w:rPr>
        <w:lastRenderedPageBreak/>
        <w:drawing>
          <wp:inline distT="0" distB="0" distL="0" distR="0" wp14:anchorId="2BEE1523" wp14:editId="67ADAB8A">
            <wp:extent cx="5213445" cy="2933784"/>
            <wp:effectExtent l="0" t="0" r="6350" b="0"/>
            <wp:docPr id="84832818" name="Grafik 5" descr="Ein Bild, das Baum, Gelände, draußen, 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32818" name="Grafik 5" descr="Ein Bild, das Baum, Gelände, draußen, Fahrzeug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19437" cy="2937156"/>
                    </a:xfrm>
                    <a:prstGeom prst="rect">
                      <a:avLst/>
                    </a:prstGeom>
                    <a:noFill/>
                    <a:ln>
                      <a:noFill/>
                    </a:ln>
                  </pic:spPr>
                </pic:pic>
              </a:graphicData>
            </a:graphic>
          </wp:inline>
        </w:drawing>
      </w:r>
    </w:p>
    <w:p w14:paraId="40C6A978" w14:textId="77777777" w:rsidR="0068536E" w:rsidRDefault="0068536E" w:rsidP="0068536E">
      <w:pPr>
        <w:rPr>
          <w:sz w:val="22"/>
          <w:szCs w:val="22"/>
          <w:lang w:val="en-US"/>
        </w:rPr>
      </w:pPr>
    </w:p>
    <w:p w14:paraId="314638A7" w14:textId="77777777" w:rsidR="00701A08" w:rsidRPr="00701A08" w:rsidRDefault="00701A08" w:rsidP="00701A08">
      <w:pPr>
        <w:rPr>
          <w:sz w:val="22"/>
          <w:szCs w:val="22"/>
          <w:lang w:val="fr-FR"/>
        </w:rPr>
      </w:pPr>
      <w:r w:rsidRPr="00701A08">
        <w:rPr>
          <w:sz w:val="22"/>
          <w:szCs w:val="22"/>
          <w:lang w:val="fr-FR"/>
        </w:rPr>
        <w:t xml:space="preserve">Chantier d'un immeuble collectif à </w:t>
      </w:r>
      <w:proofErr w:type="spellStart"/>
      <w:r w:rsidRPr="00701A08">
        <w:rPr>
          <w:sz w:val="22"/>
          <w:szCs w:val="22"/>
          <w:lang w:val="fr-FR"/>
        </w:rPr>
        <w:t>Upplands</w:t>
      </w:r>
      <w:proofErr w:type="spellEnd"/>
      <w:r w:rsidRPr="00701A08">
        <w:rPr>
          <w:sz w:val="22"/>
          <w:szCs w:val="22"/>
          <w:lang w:val="fr-FR"/>
        </w:rPr>
        <w:t xml:space="preserve"> </w:t>
      </w:r>
      <w:proofErr w:type="spellStart"/>
      <w:r w:rsidRPr="00701A08">
        <w:rPr>
          <w:sz w:val="22"/>
          <w:szCs w:val="22"/>
          <w:lang w:val="fr-FR"/>
        </w:rPr>
        <w:t>Väsby</w:t>
      </w:r>
      <w:proofErr w:type="spellEnd"/>
      <w:r w:rsidRPr="00701A08">
        <w:rPr>
          <w:sz w:val="22"/>
          <w:szCs w:val="22"/>
          <w:lang w:val="fr-FR"/>
        </w:rPr>
        <w:t>, Suède</w:t>
      </w:r>
    </w:p>
    <w:p w14:paraId="7EAE8DC9" w14:textId="77777777" w:rsidR="006B7D20" w:rsidRPr="00701A08" w:rsidRDefault="006B7D20" w:rsidP="006B7D20">
      <w:pPr>
        <w:rPr>
          <w:lang w:val="fr-FR"/>
        </w:rPr>
      </w:pPr>
    </w:p>
    <w:p w14:paraId="098243EB" w14:textId="77777777" w:rsidR="006B7D20" w:rsidRDefault="006B7D20" w:rsidP="006B7D20">
      <w:r>
        <w:rPr>
          <w:noProof/>
        </w:rPr>
        <w:drawing>
          <wp:inline distT="0" distB="0" distL="0" distR="0" wp14:anchorId="0C9AC672" wp14:editId="28BBB9D0">
            <wp:extent cx="5227093" cy="2941464"/>
            <wp:effectExtent l="0" t="0" r="0" b="0"/>
            <wp:docPr id="674974448" name="Grafik 4" descr="Ein Bild, das Gelände, Text, Fahrzeug, Transp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974448" name="Grafik 4" descr="Ein Bild, das Gelände, Text, Fahrzeug, Transport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33568" cy="2945107"/>
                    </a:xfrm>
                    <a:prstGeom prst="rect">
                      <a:avLst/>
                    </a:prstGeom>
                    <a:noFill/>
                    <a:ln>
                      <a:noFill/>
                    </a:ln>
                  </pic:spPr>
                </pic:pic>
              </a:graphicData>
            </a:graphic>
          </wp:inline>
        </w:drawing>
      </w:r>
    </w:p>
    <w:p w14:paraId="6574576D" w14:textId="77777777" w:rsidR="006B7D20" w:rsidRPr="00A017B6" w:rsidRDefault="006B7D20" w:rsidP="006B7D20">
      <w:pPr>
        <w:pStyle w:val="Titelcorpo"/>
        <w:spacing w:line="360" w:lineRule="auto"/>
        <w:rPr>
          <w:rFonts w:ascii="Arial" w:hAnsi="Arial" w:cs="Arial"/>
          <w:b w:val="0"/>
          <w:sz w:val="20"/>
        </w:rPr>
      </w:pPr>
    </w:p>
    <w:p w14:paraId="00D9842F" w14:textId="4FB7299D" w:rsidR="005F5FB6" w:rsidRPr="005F5FB6" w:rsidRDefault="005F5FB6" w:rsidP="00971708">
      <w:pPr>
        <w:rPr>
          <w:rFonts w:ascii="Times New Roman" w:hAnsi="Times New Roman"/>
          <w:sz w:val="24"/>
          <w:szCs w:val="24"/>
        </w:rPr>
      </w:pPr>
    </w:p>
    <w:sectPr w:rsidR="005F5FB6" w:rsidRPr="005F5FB6" w:rsidSect="006B430E">
      <w:headerReference w:type="even" r:id="rId20"/>
      <w:headerReference w:type="default" r:id="rId21"/>
      <w:footerReference w:type="default" r:id="rId22"/>
      <w:headerReference w:type="first" r:id="rId23"/>
      <w:footerReference w:type="first" r:id="rId24"/>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82F89D" w14:textId="77777777" w:rsidR="00CE58CC" w:rsidRDefault="00CE58CC">
      <w:r>
        <w:separator/>
      </w:r>
    </w:p>
  </w:endnote>
  <w:endnote w:type="continuationSeparator" w:id="0">
    <w:p w14:paraId="3B09DC37" w14:textId="77777777" w:rsidR="00CE58CC" w:rsidRDefault="00CE58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Lucida Grande">
    <w:altName w:val="Segoe UI"/>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3DC71" w14:textId="77777777" w:rsidR="007A7AE4" w:rsidRDefault="007A7AE4">
    <w:pPr>
      <w:pStyle w:val="Fuzeile"/>
      <w:pBdr>
        <w:top w:val="single" w:sz="6" w:space="1" w:color="auto"/>
      </w:pBdr>
      <w:jc w:val="center"/>
      <w:rPr>
        <w:b/>
      </w:rPr>
    </w:pPr>
    <w:r>
      <w:rPr>
        <w:b/>
      </w:rPr>
      <w:t>Hinweis:</w:t>
    </w:r>
  </w:p>
  <w:p w14:paraId="492CB7E3"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571002"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C02A5" w14:textId="77777777" w:rsidR="00290E1B" w:rsidRDefault="00290E1B">
    <w:pPr>
      <w:pStyle w:val="Fuzeile"/>
      <w:rPr>
        <w:sz w:val="14"/>
      </w:rPr>
    </w:pPr>
    <w:r>
      <w:rPr>
        <w:sz w:val="14"/>
      </w:rPr>
      <w:t xml:space="preserve">Informieren Sie Ihre Mitarbeiter über den Inhalt dieser PORGA und ergänzen Sie </w:t>
    </w:r>
    <w:proofErr w:type="gramStart"/>
    <w:r>
      <w:rPr>
        <w:sz w:val="14"/>
      </w:rPr>
      <w:t>gegebenenfalls  die</w:t>
    </w:r>
    <w:proofErr w:type="gramEnd"/>
    <w:r>
      <w:rPr>
        <w:sz w:val="14"/>
      </w:rPr>
      <w:t xml:space="preserve"> Stellenbeschreibung!</w:t>
    </w:r>
  </w:p>
  <w:p w14:paraId="011E5A99"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04864D38" w14:textId="77777777" w:rsidR="00290E1B" w:rsidRDefault="00290E1B">
    <w:pPr>
      <w:pStyle w:val="Fuzeile"/>
      <w:jc w:val="center"/>
      <w:rPr>
        <w:sz w:val="14"/>
      </w:rPr>
    </w:pPr>
  </w:p>
  <w:p w14:paraId="2F4D0236"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3EA5A" w14:textId="77777777" w:rsidR="00CE58CC" w:rsidRDefault="00CE58CC">
      <w:r>
        <w:separator/>
      </w:r>
    </w:p>
  </w:footnote>
  <w:footnote w:type="continuationSeparator" w:id="0">
    <w:p w14:paraId="359DEAD9" w14:textId="77777777" w:rsidR="00CE58CC" w:rsidRDefault="00CE58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A6218F"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B6254C0"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dat"/>
  <w:p w14:paraId="0811CC31" w14:textId="544B45D4"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A017B6">
      <w:rPr>
        <w:noProof/>
        <w:sz w:val="12"/>
      </w:rPr>
      <w:t>L:\PMH\MRKT\pub\Presse- und Öffentlichkeitsarbeit\Presse-Informationen\Presseinformationen\Vorlage_PMH_Presseinfo_D.doc</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2D344D">
      <w:rPr>
        <w:noProof/>
      </w:rPr>
      <w:t>2025-11-06</w:t>
    </w:r>
    <w:r>
      <w:fldChar w:fldCharType="end"/>
    </w:r>
  </w:p>
  <w:p w14:paraId="2DD31EBC"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174EEF36" w14:textId="77777777" w:rsidR="007A7AE4" w:rsidRPr="00E30B18" w:rsidRDefault="007A7AE4" w:rsidP="009D0413">
    <w:pPr>
      <w:pStyle w:val="Kopfzeile"/>
      <w:jc w:val="right"/>
    </w:pPr>
    <w:r>
      <w:fldChar w:fldCharType="begin"/>
    </w:r>
    <w:r w:rsidRPr="00E30B18">
      <w:instrText xml:space="preserve"> REF nr \* MERGEFORMAT </w:instrText>
    </w:r>
    <w:r>
      <w:fldChar w:fldCharType="separate"/>
    </w:r>
    <w:r w:rsidR="00A017B6">
      <w:rPr>
        <w:b/>
        <w:bCs/>
      </w:rPr>
      <w:t>Fehler! Verweisquelle konnte nicht gefunden werden.</w:t>
    </w:r>
    <w:r>
      <w:fldChar w:fldCharType="end"/>
    </w:r>
    <w:r w:rsidRPr="00E30B18">
      <w:t xml:space="preserve"> </w:t>
    </w:r>
  </w:p>
  <w:p w14:paraId="4A3BA716" w14:textId="77777777"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A017B6">
      <w:rPr>
        <w:b/>
        <w:bCs/>
      </w:rPr>
      <w:t>Fehler! Verweisquelle konnte nicht gefunden werden.</w:t>
    </w:r>
    <w:r>
      <w:fldChar w:fldCharType="end"/>
    </w:r>
  </w:p>
  <w:p w14:paraId="6D85C0DE" w14:textId="77777777" w:rsidR="007A7AE4" w:rsidRDefault="007A7AE4" w:rsidP="009D0413">
    <w:pPr>
      <w:pStyle w:val="Kopfzeile"/>
    </w:pPr>
  </w:p>
  <w:p w14:paraId="3F450899"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77383" w14:textId="53480F15" w:rsidR="006B430E" w:rsidRDefault="008C75FE" w:rsidP="006B430E">
    <w:pPr>
      <w:pStyle w:val="Kopfzeile"/>
      <w:jc w:val="right"/>
    </w:pPr>
    <w:r>
      <w:rPr>
        <w:noProof/>
      </w:rPr>
      <w:drawing>
        <wp:inline distT="0" distB="0" distL="0" distR="0" wp14:anchorId="421B15BF" wp14:editId="44D5A5D7">
          <wp:extent cx="1517650" cy="73025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7650" cy="730250"/>
                  </a:xfrm>
                  <a:prstGeom prst="rect">
                    <a:avLst/>
                  </a:prstGeom>
                  <a:noFill/>
                  <a:ln>
                    <a:noFill/>
                  </a:ln>
                </pic:spPr>
              </pic:pic>
            </a:graphicData>
          </a:graphic>
        </wp:inline>
      </w:drawing>
    </w:r>
  </w:p>
  <w:p w14:paraId="7D376C29" w14:textId="77777777" w:rsidR="006B430E" w:rsidRDefault="006B430E">
    <w:pPr>
      <w:pStyle w:val="Kopfzeile"/>
    </w:pPr>
  </w:p>
  <w:p w14:paraId="523D5F99"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DED890"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526CEEC"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ED264" w14:textId="77777777"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sidRPr="00670FF8">
      <w:rPr>
        <w:snapToGrid w:val="0"/>
        <w:sz w:val="12"/>
      </w:rPr>
      <w:fldChar w:fldCharType="separate"/>
    </w:r>
    <w:r w:rsidR="00A017B6">
      <w:rPr>
        <w:noProof/>
        <w:snapToGrid w:val="0"/>
        <w:sz w:val="12"/>
      </w:rPr>
      <w:t>Vorlage_PMH_Presseinfo_D.doc</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1B7A1395"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4C88CF" w14:textId="1C62BDE4" w:rsidR="00290E1B" w:rsidRDefault="008C75FE">
    <w:pPr>
      <w:pStyle w:val="Kopfzeile"/>
      <w:pBdr>
        <w:bottom w:val="single" w:sz="6" w:space="1" w:color="auto"/>
      </w:pBdr>
    </w:pPr>
    <w:r>
      <w:rPr>
        <w:noProof/>
      </w:rPr>
      <mc:AlternateContent>
        <mc:Choice Requires="wpc">
          <w:drawing>
            <wp:anchor distT="0" distB="0" distL="114300" distR="114300" simplePos="0" relativeHeight="251659264" behindDoc="0" locked="0" layoutInCell="0" allowOverlap="1" wp14:anchorId="241E2983" wp14:editId="50565E0B">
              <wp:simplePos x="0" y="0"/>
              <wp:positionH relativeFrom="column">
                <wp:posOffset>-391795</wp:posOffset>
              </wp:positionH>
              <wp:positionV relativeFrom="paragraph">
                <wp:posOffset>3660140</wp:posOffset>
              </wp:positionV>
              <wp:extent cx="228600" cy="2491105"/>
              <wp:effectExtent l="0" t="0" r="0" b="0"/>
              <wp:wrapNone/>
              <wp:docPr id="148661910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1048788461"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B5A5C" w14:textId="77777777" w:rsidR="00290E1B" w:rsidRDefault="00290E1B">
                            <w:r>
                              <w:rPr>
                                <w:color w:val="000000"/>
                                <w:sz w:val="18"/>
                              </w:rPr>
                              <w:t>Erstellt  nach den Regeln der PORGA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41E2983" id="Zeichenbereich 1" o:spid="_x0000_s1026" editas="canvas" style="position:absolute;margin-left:-30.85pt;margin-top:288.2pt;width:18pt;height:196.15pt;z-index:251659264"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" filled="f" stroked="f">
                <v:textbox style="layout-flow:vertical;mso-layout-flow-alt:bottom-to-top" inset="0,0,0,0">
                  <w:txbxContent>
                    <w:p w14:paraId="342B5A5C" w14:textId="77777777" w:rsidR="00290E1B" w:rsidRDefault="00290E1B">
                      <w:r>
                        <w:rPr>
                          <w:color w:val="000000"/>
                          <w:sz w:val="18"/>
                        </w:rPr>
                        <w:t>Erstellt  nach den Regeln der PORGA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A017B6">
      <w:rPr>
        <w:noProof/>
        <w:sz w:val="12"/>
        <w:szCs w:val="12"/>
      </w:rPr>
      <w:t>L:\PMH\MRKT\pub\Presse- und Öffentlichkeitsarbeit\Presse-Informationen\Presseinformationen\Vorlage_PMH_Presseinfo_D.doc</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A017B6">
      <w:rPr>
        <w:noProof/>
      </w:rPr>
      <w:t>2012-11-30</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FC80E0D"/>
    <w:multiLevelType w:val="hybridMultilevel"/>
    <w:tmpl w:val="F44E049E"/>
    <w:lvl w:ilvl="0" w:tplc="9A008F5A">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317345998">
    <w:abstractNumId w:val="0"/>
  </w:num>
  <w:num w:numId="2" w16cid:durableId="5431047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57598"/>
    <w:rsid w:val="00067B87"/>
    <w:rsid w:val="00076353"/>
    <w:rsid w:val="00082938"/>
    <w:rsid w:val="00083BC3"/>
    <w:rsid w:val="00093259"/>
    <w:rsid w:val="000A70BE"/>
    <w:rsid w:val="000C52FB"/>
    <w:rsid w:val="000F1C8C"/>
    <w:rsid w:val="000F2645"/>
    <w:rsid w:val="00141FFB"/>
    <w:rsid w:val="001421B6"/>
    <w:rsid w:val="00142340"/>
    <w:rsid w:val="00145DE7"/>
    <w:rsid w:val="001661E5"/>
    <w:rsid w:val="00177C0F"/>
    <w:rsid w:val="001841BF"/>
    <w:rsid w:val="001A08D7"/>
    <w:rsid w:val="001A3E08"/>
    <w:rsid w:val="001B43B0"/>
    <w:rsid w:val="001D0722"/>
    <w:rsid w:val="001D3FFF"/>
    <w:rsid w:val="001D41E1"/>
    <w:rsid w:val="001D6D26"/>
    <w:rsid w:val="001E55DF"/>
    <w:rsid w:val="001F2002"/>
    <w:rsid w:val="00235AD2"/>
    <w:rsid w:val="00237511"/>
    <w:rsid w:val="0024021D"/>
    <w:rsid w:val="00257077"/>
    <w:rsid w:val="00272F2A"/>
    <w:rsid w:val="00290026"/>
    <w:rsid w:val="00290E1B"/>
    <w:rsid w:val="002A6DD3"/>
    <w:rsid w:val="002B4AA5"/>
    <w:rsid w:val="002C09E4"/>
    <w:rsid w:val="002D344D"/>
    <w:rsid w:val="002E6951"/>
    <w:rsid w:val="00335008"/>
    <w:rsid w:val="00336F0B"/>
    <w:rsid w:val="00364EF9"/>
    <w:rsid w:val="003752CD"/>
    <w:rsid w:val="003777DE"/>
    <w:rsid w:val="00392BB2"/>
    <w:rsid w:val="003A3AA0"/>
    <w:rsid w:val="003A6C8A"/>
    <w:rsid w:val="003B49CD"/>
    <w:rsid w:val="003D1B3B"/>
    <w:rsid w:val="003E77E3"/>
    <w:rsid w:val="0045486B"/>
    <w:rsid w:val="0047366D"/>
    <w:rsid w:val="00476963"/>
    <w:rsid w:val="004B31C8"/>
    <w:rsid w:val="004D1355"/>
    <w:rsid w:val="004D2E54"/>
    <w:rsid w:val="004D595A"/>
    <w:rsid w:val="004D5F1B"/>
    <w:rsid w:val="005015FD"/>
    <w:rsid w:val="00506F16"/>
    <w:rsid w:val="00523BAA"/>
    <w:rsid w:val="00546E00"/>
    <w:rsid w:val="00554C9D"/>
    <w:rsid w:val="00556D5F"/>
    <w:rsid w:val="00562C1F"/>
    <w:rsid w:val="00564BB4"/>
    <w:rsid w:val="0056583F"/>
    <w:rsid w:val="00566A88"/>
    <w:rsid w:val="00574406"/>
    <w:rsid w:val="00575338"/>
    <w:rsid w:val="005B678D"/>
    <w:rsid w:val="005B7A13"/>
    <w:rsid w:val="005C1437"/>
    <w:rsid w:val="005C1EB1"/>
    <w:rsid w:val="005E029D"/>
    <w:rsid w:val="005F5FB6"/>
    <w:rsid w:val="005F7FCC"/>
    <w:rsid w:val="0060207B"/>
    <w:rsid w:val="00605421"/>
    <w:rsid w:val="00611056"/>
    <w:rsid w:val="00622A56"/>
    <w:rsid w:val="00647578"/>
    <w:rsid w:val="00661D36"/>
    <w:rsid w:val="00667F0E"/>
    <w:rsid w:val="00670FF8"/>
    <w:rsid w:val="0068536E"/>
    <w:rsid w:val="00692D2D"/>
    <w:rsid w:val="006949C8"/>
    <w:rsid w:val="006A3D05"/>
    <w:rsid w:val="006B430E"/>
    <w:rsid w:val="006B5D54"/>
    <w:rsid w:val="006B7D20"/>
    <w:rsid w:val="006B7DF9"/>
    <w:rsid w:val="006C5DBF"/>
    <w:rsid w:val="006D50D9"/>
    <w:rsid w:val="006E297B"/>
    <w:rsid w:val="006F11C3"/>
    <w:rsid w:val="00701A08"/>
    <w:rsid w:val="00701BD7"/>
    <w:rsid w:val="00705C1A"/>
    <w:rsid w:val="00723D25"/>
    <w:rsid w:val="00727728"/>
    <w:rsid w:val="007279AE"/>
    <w:rsid w:val="00733A33"/>
    <w:rsid w:val="00747EC9"/>
    <w:rsid w:val="00751FBE"/>
    <w:rsid w:val="0075697D"/>
    <w:rsid w:val="007645A6"/>
    <w:rsid w:val="007744C6"/>
    <w:rsid w:val="007832C7"/>
    <w:rsid w:val="00797577"/>
    <w:rsid w:val="007A7AE4"/>
    <w:rsid w:val="007B0856"/>
    <w:rsid w:val="007D6B65"/>
    <w:rsid w:val="007E7B3B"/>
    <w:rsid w:val="00800AC3"/>
    <w:rsid w:val="00801ECB"/>
    <w:rsid w:val="00813D04"/>
    <w:rsid w:val="00832EA5"/>
    <w:rsid w:val="00843A20"/>
    <w:rsid w:val="00845152"/>
    <w:rsid w:val="00852F9F"/>
    <w:rsid w:val="0085497E"/>
    <w:rsid w:val="0085696C"/>
    <w:rsid w:val="0086475C"/>
    <w:rsid w:val="00866D0A"/>
    <w:rsid w:val="00890A46"/>
    <w:rsid w:val="00892DF3"/>
    <w:rsid w:val="00892F40"/>
    <w:rsid w:val="008B07AD"/>
    <w:rsid w:val="008B3CB8"/>
    <w:rsid w:val="008C75FE"/>
    <w:rsid w:val="008D7747"/>
    <w:rsid w:val="008E693A"/>
    <w:rsid w:val="008F752E"/>
    <w:rsid w:val="0090434A"/>
    <w:rsid w:val="0090782D"/>
    <w:rsid w:val="00917EEB"/>
    <w:rsid w:val="00934899"/>
    <w:rsid w:val="00971708"/>
    <w:rsid w:val="00973F0A"/>
    <w:rsid w:val="00974099"/>
    <w:rsid w:val="00990173"/>
    <w:rsid w:val="009C02B3"/>
    <w:rsid w:val="009C101A"/>
    <w:rsid w:val="009C58A4"/>
    <w:rsid w:val="009D0413"/>
    <w:rsid w:val="009D2853"/>
    <w:rsid w:val="009D2B68"/>
    <w:rsid w:val="009F42B8"/>
    <w:rsid w:val="009F73FF"/>
    <w:rsid w:val="00A017B6"/>
    <w:rsid w:val="00A03BAD"/>
    <w:rsid w:val="00A1516F"/>
    <w:rsid w:val="00A15E12"/>
    <w:rsid w:val="00A35F0F"/>
    <w:rsid w:val="00A42A2A"/>
    <w:rsid w:val="00A5241D"/>
    <w:rsid w:val="00A54299"/>
    <w:rsid w:val="00A60C39"/>
    <w:rsid w:val="00A62AC6"/>
    <w:rsid w:val="00A72FD5"/>
    <w:rsid w:val="00A8406B"/>
    <w:rsid w:val="00A92FAB"/>
    <w:rsid w:val="00AE266C"/>
    <w:rsid w:val="00AE29F3"/>
    <w:rsid w:val="00B23C76"/>
    <w:rsid w:val="00B2794A"/>
    <w:rsid w:val="00B4553D"/>
    <w:rsid w:val="00B50A07"/>
    <w:rsid w:val="00B54242"/>
    <w:rsid w:val="00B707CB"/>
    <w:rsid w:val="00B9555A"/>
    <w:rsid w:val="00BB6844"/>
    <w:rsid w:val="00BB7CED"/>
    <w:rsid w:val="00BC3146"/>
    <w:rsid w:val="00BC3A86"/>
    <w:rsid w:val="00BC7E35"/>
    <w:rsid w:val="00BF324B"/>
    <w:rsid w:val="00C13365"/>
    <w:rsid w:val="00C166BF"/>
    <w:rsid w:val="00C2151B"/>
    <w:rsid w:val="00C4510B"/>
    <w:rsid w:val="00C4704F"/>
    <w:rsid w:val="00C60498"/>
    <w:rsid w:val="00C6331B"/>
    <w:rsid w:val="00C63FC0"/>
    <w:rsid w:val="00CC1F89"/>
    <w:rsid w:val="00CE58CC"/>
    <w:rsid w:val="00CF2470"/>
    <w:rsid w:val="00D05F59"/>
    <w:rsid w:val="00D17FA8"/>
    <w:rsid w:val="00D2347E"/>
    <w:rsid w:val="00D2386E"/>
    <w:rsid w:val="00D34932"/>
    <w:rsid w:val="00D642F4"/>
    <w:rsid w:val="00D64D4C"/>
    <w:rsid w:val="00D7035C"/>
    <w:rsid w:val="00D738A0"/>
    <w:rsid w:val="00D749DE"/>
    <w:rsid w:val="00D74EAB"/>
    <w:rsid w:val="00D91285"/>
    <w:rsid w:val="00DC0342"/>
    <w:rsid w:val="00DC12F5"/>
    <w:rsid w:val="00DC305F"/>
    <w:rsid w:val="00DE27A3"/>
    <w:rsid w:val="00DF5BB8"/>
    <w:rsid w:val="00E0685A"/>
    <w:rsid w:val="00E1104B"/>
    <w:rsid w:val="00E20A1E"/>
    <w:rsid w:val="00E24A71"/>
    <w:rsid w:val="00E30B18"/>
    <w:rsid w:val="00E40B2A"/>
    <w:rsid w:val="00E6292C"/>
    <w:rsid w:val="00E64DB1"/>
    <w:rsid w:val="00E71E07"/>
    <w:rsid w:val="00E73DD5"/>
    <w:rsid w:val="00E77488"/>
    <w:rsid w:val="00EA1E62"/>
    <w:rsid w:val="00EA340B"/>
    <w:rsid w:val="00EB0DE2"/>
    <w:rsid w:val="00EB18CD"/>
    <w:rsid w:val="00EB3C27"/>
    <w:rsid w:val="00EB4EAC"/>
    <w:rsid w:val="00EB5C19"/>
    <w:rsid w:val="00EC44A6"/>
    <w:rsid w:val="00EE3945"/>
    <w:rsid w:val="00EF440B"/>
    <w:rsid w:val="00EF4BA8"/>
    <w:rsid w:val="00F0330A"/>
    <w:rsid w:val="00F21CC2"/>
    <w:rsid w:val="00F32501"/>
    <w:rsid w:val="00F32861"/>
    <w:rsid w:val="00F3714C"/>
    <w:rsid w:val="00F56D98"/>
    <w:rsid w:val="00F70BD5"/>
    <w:rsid w:val="00F75F99"/>
    <w:rsid w:val="00F81F21"/>
    <w:rsid w:val="00F90230"/>
    <w:rsid w:val="00F90856"/>
    <w:rsid w:val="00F9787F"/>
    <w:rsid w:val="00FB0EAC"/>
    <w:rsid w:val="00FB5643"/>
    <w:rsid w:val="00FD5284"/>
    <w:rsid w:val="00FE1229"/>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766259E"/>
  <w15:chartTrackingRefBased/>
  <w15:docId w15:val="{8513E1D4-A5AF-4635-B454-74CA51EB0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enabsatz1">
    <w:name w:val="Listenabsatz1"/>
    <w:basedOn w:val="Standard"/>
    <w:rsid w:val="00A017B6"/>
    <w:pPr>
      <w:spacing w:after="200" w:line="276" w:lineRule="auto"/>
      <w:ind w:left="720"/>
      <w:contextualSpacing/>
    </w:pPr>
    <w:rPr>
      <w:rFonts w:ascii="Calibri" w:hAnsi="Calibri"/>
      <w:sz w:val="22"/>
      <w:szCs w:val="22"/>
      <w:lang w:eastAsia="en-US"/>
    </w:rPr>
  </w:style>
  <w:style w:type="paragraph" w:styleId="StandardWeb">
    <w:name w:val="Normal (Web)"/>
    <w:basedOn w:val="Standard"/>
    <w:uiPriority w:val="99"/>
    <w:unhideWhenUsed/>
    <w:rsid w:val="005F5FB6"/>
    <w:pPr>
      <w:spacing w:before="100" w:beforeAutospacing="1" w:after="100" w:afterAutospacing="1"/>
    </w:pPr>
    <w:rPr>
      <w:rFonts w:ascii="Times New Roman" w:hAnsi="Times New Roman"/>
      <w:sz w:val="24"/>
      <w:szCs w:val="24"/>
    </w:rPr>
  </w:style>
  <w:style w:type="character" w:customStyle="1" w:styleId="ckeimageresizer">
    <w:name w:val="cke_image_resizer"/>
    <w:basedOn w:val="Absatz-Standardschriftart"/>
    <w:rsid w:val="005F5F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54534">
      <w:bodyDiv w:val="1"/>
      <w:marLeft w:val="0"/>
      <w:marRight w:val="0"/>
      <w:marTop w:val="0"/>
      <w:marBottom w:val="0"/>
      <w:divBdr>
        <w:top w:val="none" w:sz="0" w:space="0" w:color="auto"/>
        <w:left w:val="none" w:sz="0" w:space="0" w:color="auto"/>
        <w:bottom w:val="none" w:sz="0" w:space="0" w:color="auto"/>
        <w:right w:val="none" w:sz="0" w:space="0" w:color="auto"/>
      </w:divBdr>
    </w:div>
    <w:div w:id="217473849">
      <w:bodyDiv w:val="1"/>
      <w:marLeft w:val="0"/>
      <w:marRight w:val="0"/>
      <w:marTop w:val="0"/>
      <w:marBottom w:val="0"/>
      <w:divBdr>
        <w:top w:val="none" w:sz="0" w:space="0" w:color="auto"/>
        <w:left w:val="none" w:sz="0" w:space="0" w:color="auto"/>
        <w:bottom w:val="none" w:sz="0" w:space="0" w:color="auto"/>
        <w:right w:val="none" w:sz="0" w:space="0" w:color="auto"/>
      </w:divBdr>
    </w:div>
    <w:div w:id="279188625">
      <w:bodyDiv w:val="1"/>
      <w:marLeft w:val="0"/>
      <w:marRight w:val="0"/>
      <w:marTop w:val="0"/>
      <w:marBottom w:val="0"/>
      <w:divBdr>
        <w:top w:val="none" w:sz="0" w:space="0" w:color="auto"/>
        <w:left w:val="none" w:sz="0" w:space="0" w:color="auto"/>
        <w:bottom w:val="none" w:sz="0" w:space="0" w:color="auto"/>
        <w:right w:val="none" w:sz="0" w:space="0" w:color="auto"/>
      </w:divBdr>
    </w:div>
    <w:div w:id="486288200">
      <w:bodyDiv w:val="1"/>
      <w:marLeft w:val="0"/>
      <w:marRight w:val="0"/>
      <w:marTop w:val="0"/>
      <w:marBottom w:val="0"/>
      <w:divBdr>
        <w:top w:val="none" w:sz="0" w:space="0" w:color="auto"/>
        <w:left w:val="none" w:sz="0" w:space="0" w:color="auto"/>
        <w:bottom w:val="none" w:sz="0" w:space="0" w:color="auto"/>
        <w:right w:val="none" w:sz="0" w:space="0" w:color="auto"/>
      </w:divBdr>
    </w:div>
    <w:div w:id="575093588">
      <w:bodyDiv w:val="1"/>
      <w:marLeft w:val="0"/>
      <w:marRight w:val="0"/>
      <w:marTop w:val="0"/>
      <w:marBottom w:val="0"/>
      <w:divBdr>
        <w:top w:val="none" w:sz="0" w:space="0" w:color="auto"/>
        <w:left w:val="none" w:sz="0" w:space="0" w:color="auto"/>
        <w:bottom w:val="none" w:sz="0" w:space="0" w:color="auto"/>
        <w:right w:val="none" w:sz="0" w:space="0" w:color="auto"/>
      </w:divBdr>
    </w:div>
    <w:div w:id="625502579">
      <w:bodyDiv w:val="1"/>
      <w:marLeft w:val="0"/>
      <w:marRight w:val="0"/>
      <w:marTop w:val="0"/>
      <w:marBottom w:val="0"/>
      <w:divBdr>
        <w:top w:val="none" w:sz="0" w:space="0" w:color="auto"/>
        <w:left w:val="none" w:sz="0" w:space="0" w:color="auto"/>
        <w:bottom w:val="none" w:sz="0" w:space="0" w:color="auto"/>
        <w:right w:val="none" w:sz="0" w:space="0" w:color="auto"/>
      </w:divBdr>
    </w:div>
    <w:div w:id="774445934">
      <w:bodyDiv w:val="1"/>
      <w:marLeft w:val="0"/>
      <w:marRight w:val="0"/>
      <w:marTop w:val="0"/>
      <w:marBottom w:val="0"/>
      <w:divBdr>
        <w:top w:val="none" w:sz="0" w:space="0" w:color="auto"/>
        <w:left w:val="none" w:sz="0" w:space="0" w:color="auto"/>
        <w:bottom w:val="none" w:sz="0" w:space="0" w:color="auto"/>
        <w:right w:val="none" w:sz="0" w:space="0" w:color="auto"/>
      </w:divBdr>
    </w:div>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 w:id="1090351696">
      <w:bodyDiv w:val="1"/>
      <w:marLeft w:val="0"/>
      <w:marRight w:val="0"/>
      <w:marTop w:val="0"/>
      <w:marBottom w:val="0"/>
      <w:divBdr>
        <w:top w:val="none" w:sz="0" w:space="0" w:color="auto"/>
        <w:left w:val="none" w:sz="0" w:space="0" w:color="auto"/>
        <w:bottom w:val="none" w:sz="0" w:space="0" w:color="auto"/>
        <w:right w:val="none" w:sz="0" w:space="0" w:color="auto"/>
      </w:divBdr>
    </w:div>
    <w:div w:id="1099057834">
      <w:bodyDiv w:val="1"/>
      <w:marLeft w:val="0"/>
      <w:marRight w:val="0"/>
      <w:marTop w:val="0"/>
      <w:marBottom w:val="0"/>
      <w:divBdr>
        <w:top w:val="none" w:sz="0" w:space="0" w:color="auto"/>
        <w:left w:val="none" w:sz="0" w:space="0" w:color="auto"/>
        <w:bottom w:val="none" w:sz="0" w:space="0" w:color="auto"/>
        <w:right w:val="none" w:sz="0" w:space="0" w:color="auto"/>
      </w:divBdr>
    </w:div>
    <w:div w:id="1099912886">
      <w:bodyDiv w:val="1"/>
      <w:marLeft w:val="0"/>
      <w:marRight w:val="0"/>
      <w:marTop w:val="0"/>
      <w:marBottom w:val="0"/>
      <w:divBdr>
        <w:top w:val="none" w:sz="0" w:space="0" w:color="auto"/>
        <w:left w:val="none" w:sz="0" w:space="0" w:color="auto"/>
        <w:bottom w:val="none" w:sz="0" w:space="0" w:color="auto"/>
        <w:right w:val="none" w:sz="0" w:space="0" w:color="auto"/>
      </w:divBdr>
    </w:div>
    <w:div w:id="1258249723">
      <w:bodyDiv w:val="1"/>
      <w:marLeft w:val="0"/>
      <w:marRight w:val="0"/>
      <w:marTop w:val="0"/>
      <w:marBottom w:val="0"/>
      <w:divBdr>
        <w:top w:val="none" w:sz="0" w:space="0" w:color="auto"/>
        <w:left w:val="none" w:sz="0" w:space="0" w:color="auto"/>
        <w:bottom w:val="none" w:sz="0" w:space="0" w:color="auto"/>
        <w:right w:val="none" w:sz="0" w:space="0" w:color="auto"/>
      </w:divBdr>
    </w:div>
    <w:div w:id="1306086698">
      <w:bodyDiv w:val="1"/>
      <w:marLeft w:val="0"/>
      <w:marRight w:val="0"/>
      <w:marTop w:val="0"/>
      <w:marBottom w:val="0"/>
      <w:divBdr>
        <w:top w:val="none" w:sz="0" w:space="0" w:color="auto"/>
        <w:left w:val="none" w:sz="0" w:space="0" w:color="auto"/>
        <w:bottom w:val="none" w:sz="0" w:space="0" w:color="auto"/>
        <w:right w:val="none" w:sz="0" w:space="0" w:color="auto"/>
      </w:divBdr>
    </w:div>
    <w:div w:id="1384252705">
      <w:bodyDiv w:val="1"/>
      <w:marLeft w:val="0"/>
      <w:marRight w:val="0"/>
      <w:marTop w:val="0"/>
      <w:marBottom w:val="0"/>
      <w:divBdr>
        <w:top w:val="none" w:sz="0" w:space="0" w:color="auto"/>
        <w:left w:val="none" w:sz="0" w:space="0" w:color="auto"/>
        <w:bottom w:val="none" w:sz="0" w:space="0" w:color="auto"/>
        <w:right w:val="none" w:sz="0" w:space="0" w:color="auto"/>
      </w:divBdr>
    </w:div>
    <w:div w:id="1450851494">
      <w:bodyDiv w:val="1"/>
      <w:marLeft w:val="0"/>
      <w:marRight w:val="0"/>
      <w:marTop w:val="0"/>
      <w:marBottom w:val="0"/>
      <w:divBdr>
        <w:top w:val="none" w:sz="0" w:space="0" w:color="auto"/>
        <w:left w:val="none" w:sz="0" w:space="0" w:color="auto"/>
        <w:bottom w:val="none" w:sz="0" w:space="0" w:color="auto"/>
        <w:right w:val="none" w:sz="0" w:space="0" w:color="auto"/>
      </w:divBdr>
    </w:div>
    <w:div w:id="1482190477">
      <w:bodyDiv w:val="1"/>
      <w:marLeft w:val="0"/>
      <w:marRight w:val="0"/>
      <w:marTop w:val="0"/>
      <w:marBottom w:val="0"/>
      <w:divBdr>
        <w:top w:val="none" w:sz="0" w:space="0" w:color="auto"/>
        <w:left w:val="none" w:sz="0" w:space="0" w:color="auto"/>
        <w:bottom w:val="none" w:sz="0" w:space="0" w:color="auto"/>
        <w:right w:val="none" w:sz="0" w:space="0" w:color="auto"/>
      </w:divBdr>
    </w:div>
    <w:div w:id="1518084199">
      <w:bodyDiv w:val="1"/>
      <w:marLeft w:val="0"/>
      <w:marRight w:val="0"/>
      <w:marTop w:val="0"/>
      <w:marBottom w:val="0"/>
      <w:divBdr>
        <w:top w:val="none" w:sz="0" w:space="0" w:color="auto"/>
        <w:left w:val="none" w:sz="0" w:space="0" w:color="auto"/>
        <w:bottom w:val="none" w:sz="0" w:space="0" w:color="auto"/>
        <w:right w:val="none" w:sz="0" w:space="0" w:color="auto"/>
      </w:divBdr>
    </w:div>
    <w:div w:id="1546990180">
      <w:bodyDiv w:val="1"/>
      <w:marLeft w:val="0"/>
      <w:marRight w:val="0"/>
      <w:marTop w:val="0"/>
      <w:marBottom w:val="0"/>
      <w:divBdr>
        <w:top w:val="none" w:sz="0" w:space="0" w:color="auto"/>
        <w:left w:val="none" w:sz="0" w:space="0" w:color="auto"/>
        <w:bottom w:val="none" w:sz="0" w:space="0" w:color="auto"/>
        <w:right w:val="none" w:sz="0" w:space="0" w:color="auto"/>
      </w:divBdr>
    </w:div>
    <w:div w:id="1988898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header" Target="header6.xml"/><Relationship Id="rId10" Type="http://schemas.openxmlformats.org/officeDocument/2006/relationships/header" Target="header1.xml"/><Relationship Id="rId19" Type="http://schemas.openxmlformats.org/officeDocument/2006/relationships/image" Target="media/image6.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arketing@putzmeister.com" TargetMode="External"/><Relationship Id="rId22"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7950D80000DC0468F254BE3E23EB31C" ma:contentTypeVersion="17" ma:contentTypeDescription="Create a new document." ma:contentTypeScope="" ma:versionID="b49b30ed1a063e5331ee9bfa60b986ad">
  <xsd:schema xmlns:xsd="http://www.w3.org/2001/XMLSchema" xmlns:xs="http://www.w3.org/2001/XMLSchema" xmlns:p="http://schemas.microsoft.com/office/2006/metadata/properties" xmlns:ns2="61e08b90-acf1-4669-9818-6087b5c76f1e" xmlns:ns3="8ef3d8bd-fb21-416a-b4bd-0f13f1d48744" xmlns:ns4="6f7922bf-5033-4c70-b123-ac15641292d6" targetNamespace="http://schemas.microsoft.com/office/2006/metadata/properties" ma:root="true" ma:fieldsID="d6e5cb9b2f23aab30b1a73d58e5ed61f" ns2:_="" ns3:_="" ns4:_="">
    <xsd:import namespace="61e08b90-acf1-4669-9818-6087b5c76f1e"/>
    <xsd:import namespace="8ef3d8bd-fb21-416a-b4bd-0f13f1d48744"/>
    <xsd:import namespace="6f7922bf-5033-4c70-b123-ac15641292d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e08b90-acf1-4669-9818-6087b5c76f1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f3d8bd-fb21-416a-b4bd-0f13f1d4874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a7bab23-a2d4-4181-bd58-797dd3f0da5f"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7922bf-5033-4c70-b123-ac15641292d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c20e42e8-107c-4ecf-aacc-44a992af3aa2}" ma:internalName="TaxCatchAll" ma:showField="CatchAllData" ma:web="6f7922bf-5033-4c70-b123-ac1564129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f7922bf-5033-4c70-b123-ac15641292d6" xsi:nil="true"/>
    <lcf76f155ced4ddcb4097134ff3c332f xmlns="8ef3d8bd-fb21-416a-b4bd-0f13f1d4874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48B0BD7-5CB0-474D-90E9-0CBF0C1730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e08b90-acf1-4669-9818-6087b5c76f1e"/>
    <ds:schemaRef ds:uri="8ef3d8bd-fb21-416a-b4bd-0f13f1d48744"/>
    <ds:schemaRef ds:uri="6f7922bf-5033-4c70-b123-ac15641292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494A2A5-8E30-4240-87A4-9766800105E6}">
  <ds:schemaRefs>
    <ds:schemaRef ds:uri="http://schemas.microsoft.com/sharepoint/v3/contenttype/forms"/>
  </ds:schemaRefs>
</ds:datastoreItem>
</file>

<file path=customXml/itemProps3.xml><?xml version="1.0" encoding="utf-8"?>
<ds:datastoreItem xmlns:ds="http://schemas.openxmlformats.org/officeDocument/2006/customXml" ds:itemID="{BE9E3C34-B50D-47E9-8F48-3508C6F702EF}">
  <ds:schemaRefs>
    <ds:schemaRef ds:uri="http://schemas.microsoft.com/office/2006/metadata/properties"/>
    <ds:schemaRef ds:uri="http://schemas.microsoft.com/office/infopath/2007/PartnerControls"/>
    <ds:schemaRef ds:uri="6f7922bf-5033-4c70-b123-ac15641292d6"/>
    <ds:schemaRef ds:uri="8ef3d8bd-fb21-416a-b4bd-0f13f1d48744"/>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562</Words>
  <Characters>3060</Characters>
  <Application>Microsoft Office Word</Application>
  <DocSecurity>0</DocSecurity>
  <Lines>85</Lines>
  <Paragraphs>30</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3592</CharactersWithSpaces>
  <SharedDoc>false</SharedDoc>
  <HLinks>
    <vt:vector size="6" baseType="variant">
      <vt:variant>
        <vt:i4>1966119</vt:i4>
      </vt:variant>
      <vt:variant>
        <vt:i4>0</vt:i4>
      </vt:variant>
      <vt:variant>
        <vt:i4>0</vt:i4>
      </vt:variant>
      <vt:variant>
        <vt:i4>5</vt:i4>
      </vt:variant>
      <vt:variant>
        <vt:lpwstr>mailto:marketing@putzmeister.com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2063 eBSF M42-5 Handover and first Jobsites in Sweden</dc:title>
  <dc:subject/>
  <dc:creator>Bernd Märkert</dc:creator>
  <cp:keywords/>
  <cp:lastModifiedBy>Märkert, Bernd</cp:lastModifiedBy>
  <cp:revision>8</cp:revision>
  <cp:lastPrinted>2010-03-30T14:11:00Z</cp:lastPrinted>
  <dcterms:created xsi:type="dcterms:W3CDTF">2025-11-06T10:21:00Z</dcterms:created>
  <dcterms:modified xsi:type="dcterms:W3CDTF">2025-11-06T11:16:00Z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0x010100B7950D80000DC0468F254BE3E23EB31C</vt:lpwstr>
  </property>
  <property fmtid="{D5CDD505-2E9C-101B-9397-08002B2CF9AE}" pid="3" name="MediaServiceImageTags">
    <vt:lpwstr/>
  </property>
</Properties>
</file>